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32" w:rsidRPr="00627AA4" w:rsidRDefault="00204632" w:rsidP="00204632">
      <w:pPr>
        <w:rPr>
          <w:rFonts w:ascii="Cooper Black" w:hAnsi="Cooper Black"/>
          <w:sz w:val="30"/>
          <w:szCs w:val="30"/>
        </w:rPr>
      </w:pPr>
      <w:r w:rsidRPr="00627AA4">
        <w:rPr>
          <w:rFonts w:ascii="Cooper Black" w:hAnsi="Cooper Black"/>
          <w:sz w:val="30"/>
          <w:szCs w:val="30"/>
        </w:rPr>
        <w:t>Ms. Cruz…</w:t>
      </w:r>
      <w:r w:rsidRPr="00627AA4">
        <w:rPr>
          <w:rFonts w:ascii="Cooper Black" w:hAnsi="Cooper Black"/>
          <w:sz w:val="30"/>
          <w:szCs w:val="30"/>
        </w:rPr>
        <w:tab/>
      </w:r>
      <w:r w:rsidRPr="00627AA4">
        <w:rPr>
          <w:rFonts w:ascii="Cooper Black" w:hAnsi="Cooper Black"/>
          <w:sz w:val="30"/>
          <w:szCs w:val="30"/>
        </w:rPr>
        <w:tab/>
      </w:r>
      <w:r w:rsidRPr="00627AA4">
        <w:rPr>
          <w:rFonts w:ascii="Cooper Black" w:hAnsi="Cooper Black"/>
          <w:sz w:val="30"/>
          <w:szCs w:val="30"/>
        </w:rPr>
        <w:tab/>
      </w:r>
      <w:r w:rsidRPr="00627AA4">
        <w:rPr>
          <w:rFonts w:ascii="Cooper Black" w:hAnsi="Cooper Black"/>
          <w:sz w:val="30"/>
          <w:szCs w:val="30"/>
        </w:rPr>
        <w:tab/>
      </w:r>
      <w:r w:rsidRPr="00627AA4">
        <w:rPr>
          <w:rFonts w:ascii="Cooper Black" w:hAnsi="Cooper Black"/>
          <w:sz w:val="30"/>
          <w:szCs w:val="30"/>
        </w:rPr>
        <w:tab/>
      </w:r>
      <w:r w:rsidRPr="00627AA4">
        <w:rPr>
          <w:rFonts w:ascii="Cooper Black" w:hAnsi="Cooper Black"/>
          <w:sz w:val="30"/>
          <w:szCs w:val="30"/>
        </w:rPr>
        <w:tab/>
      </w:r>
      <w:r w:rsidRPr="00627AA4">
        <w:rPr>
          <w:rFonts w:ascii="Cooper Black" w:hAnsi="Cooper Black"/>
          <w:sz w:val="30"/>
          <w:szCs w:val="30"/>
        </w:rPr>
        <w:tab/>
      </w:r>
      <w:r w:rsidRPr="00627AA4">
        <w:rPr>
          <w:rFonts w:ascii="Cooper Black" w:hAnsi="Cooper Black"/>
          <w:sz w:val="30"/>
          <w:szCs w:val="30"/>
        </w:rPr>
        <w:tab/>
        <w:t>Aula 16</w:t>
      </w:r>
    </w:p>
    <w:p w:rsidR="00204632" w:rsidRPr="00627AA4" w:rsidRDefault="00204632" w:rsidP="00204632">
      <w:pPr>
        <w:rPr>
          <w:sz w:val="30"/>
          <w:szCs w:val="30"/>
          <w:lang w:val="es-ES"/>
        </w:rPr>
      </w:pPr>
      <w:r w:rsidRPr="00627AA4">
        <w:rPr>
          <w:noProof/>
          <w:sz w:val="30"/>
          <w:szCs w:val="30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07B7AF" wp14:editId="061E80EE">
                <wp:simplePos x="0" y="0"/>
                <wp:positionH relativeFrom="column">
                  <wp:posOffset>-62230</wp:posOffset>
                </wp:positionH>
                <wp:positionV relativeFrom="paragraph">
                  <wp:posOffset>121919</wp:posOffset>
                </wp:positionV>
                <wp:extent cx="6172200" cy="0"/>
                <wp:effectExtent l="0" t="25400" r="0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4.85pt,9.6pt" to="481.15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" strokeweight="4.5pt">
                <v:stroke linestyle="thickThin"/>
              </v:line>
            </w:pict>
          </mc:Fallback>
        </mc:AlternateContent>
      </w:r>
    </w:p>
    <w:p w:rsidR="00204632" w:rsidRPr="007B25C4" w:rsidRDefault="00204632" w:rsidP="00204632">
      <w:pPr>
        <w:rPr>
          <w:rFonts w:ascii="American Typewriter" w:hAnsi="American Typewriter" w:cs="Papyrus"/>
          <w:b/>
          <w:u w:val="single"/>
        </w:rPr>
      </w:pPr>
      <w:r w:rsidRPr="007B25C4">
        <w:rPr>
          <w:rFonts w:ascii="American Typewriter" w:hAnsi="American Typewriter" w:cs="Papyrus"/>
          <w:b/>
          <w:u w:val="single"/>
        </w:rPr>
        <w:t>Reglas del Aula:</w:t>
      </w:r>
    </w:p>
    <w:p w:rsidR="00204632" w:rsidRDefault="00204632" w:rsidP="00204632">
      <w:pPr>
        <w:rPr>
          <w:b/>
          <w:u w:val="single"/>
        </w:rPr>
      </w:pPr>
    </w:p>
    <w:p w:rsidR="00204632" w:rsidRPr="00912FC9" w:rsidRDefault="00204632" w:rsidP="002046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12FC9">
        <w:rPr>
          <w:sz w:val="22"/>
          <w:szCs w:val="22"/>
        </w:rPr>
        <w:t>Cuando timbre la campana tienes que estar preparado (a) con tus materiales y  la tarea sobre el escritorio listo para mostrarla a la maestra; si la tarea no esta sobre el escritorio la tarea no será aceptada.</w:t>
      </w:r>
    </w:p>
    <w:p w:rsidR="00204632" w:rsidRPr="00912FC9" w:rsidRDefault="00204632" w:rsidP="00204632">
      <w:pPr>
        <w:pStyle w:val="ListParagraph"/>
        <w:rPr>
          <w:sz w:val="22"/>
          <w:szCs w:val="22"/>
        </w:rPr>
      </w:pPr>
    </w:p>
    <w:p w:rsidR="00204632" w:rsidRPr="00912FC9" w:rsidRDefault="00204632" w:rsidP="002046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12FC9">
        <w:rPr>
          <w:sz w:val="22"/>
          <w:szCs w:val="22"/>
        </w:rPr>
        <w:t xml:space="preserve">Respetaras a tus compañeros (as)  al igual que sus opiniones cuando halla conversaciones sobre temas académicos estés de acuerdo o no; falta de respeto hacia una opinión o compañero resultara en </w:t>
      </w:r>
      <w:proofErr w:type="spellStart"/>
      <w:r w:rsidRPr="00912FC9">
        <w:rPr>
          <w:sz w:val="22"/>
          <w:szCs w:val="22"/>
        </w:rPr>
        <w:t>referral</w:t>
      </w:r>
      <w:proofErr w:type="spellEnd"/>
      <w:r w:rsidRPr="00912FC9">
        <w:rPr>
          <w:sz w:val="22"/>
          <w:szCs w:val="22"/>
        </w:rPr>
        <w:t xml:space="preserve"> y una llamada o visita a casa.</w:t>
      </w:r>
    </w:p>
    <w:p w:rsidR="00204632" w:rsidRPr="00912FC9" w:rsidRDefault="00204632" w:rsidP="00204632">
      <w:pPr>
        <w:rPr>
          <w:sz w:val="22"/>
          <w:szCs w:val="22"/>
        </w:rPr>
      </w:pPr>
    </w:p>
    <w:p w:rsidR="00204632" w:rsidRDefault="00204632" w:rsidP="002046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12FC9">
        <w:rPr>
          <w:sz w:val="22"/>
          <w:szCs w:val="22"/>
        </w:rPr>
        <w:t>No diremos majaderías ni insultos; cada ves que oiga groserías eliminare 5  puntos por palabra.</w:t>
      </w:r>
    </w:p>
    <w:p w:rsidR="00204632" w:rsidRPr="005E468F" w:rsidRDefault="00204632" w:rsidP="00204632">
      <w:pPr>
        <w:rPr>
          <w:sz w:val="22"/>
          <w:szCs w:val="22"/>
        </w:rPr>
      </w:pPr>
    </w:p>
    <w:p w:rsidR="00204632" w:rsidRPr="00B66418" w:rsidRDefault="00204632" w:rsidP="0020463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Póliza de celular: </w:t>
      </w:r>
    </w:p>
    <w:p w:rsidR="00204632" w:rsidRDefault="00204632" w:rsidP="0020463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0 advertencia más 10 puntos menos</w:t>
      </w:r>
    </w:p>
    <w:p w:rsidR="00204632" w:rsidRDefault="00204632" w:rsidP="00204632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Referral</w:t>
      </w:r>
      <w:proofErr w:type="spellEnd"/>
      <w:r>
        <w:rPr>
          <w:sz w:val="22"/>
          <w:szCs w:val="22"/>
        </w:rPr>
        <w:t xml:space="preserve"> más 10 puntos menos </w:t>
      </w:r>
    </w:p>
    <w:p w:rsidR="00204632" w:rsidRDefault="00204632" w:rsidP="00204632">
      <w:pPr>
        <w:pStyle w:val="ListParagraph"/>
        <w:ind w:left="1080"/>
        <w:rPr>
          <w:sz w:val="22"/>
          <w:szCs w:val="22"/>
        </w:rPr>
      </w:pPr>
    </w:p>
    <w:p w:rsidR="00204632" w:rsidRPr="005E468F" w:rsidRDefault="00204632" w:rsidP="00204632">
      <w:pPr>
        <w:rPr>
          <w:sz w:val="22"/>
          <w:szCs w:val="22"/>
        </w:rPr>
      </w:pPr>
      <w:r>
        <w:rPr>
          <w:sz w:val="22"/>
          <w:szCs w:val="22"/>
        </w:rPr>
        <w:t xml:space="preserve">        5.   Quejas  sobre la tarea resultaran en 5 puntos menos más tarea extra</w:t>
      </w:r>
    </w:p>
    <w:p w:rsidR="00204632" w:rsidRDefault="00204632" w:rsidP="00204632"/>
    <w:p w:rsidR="00204632" w:rsidRPr="007B25C4" w:rsidRDefault="00204632" w:rsidP="00204632">
      <w:pPr>
        <w:rPr>
          <w:rFonts w:ascii="American Typewriter" w:hAnsi="American Typewriter" w:cs="Papyrus"/>
          <w:b/>
          <w:u w:val="single"/>
        </w:rPr>
      </w:pPr>
      <w:r w:rsidRPr="007B25C4">
        <w:rPr>
          <w:rFonts w:ascii="American Typewriter" w:hAnsi="American Typewriter" w:cs="Papyrus"/>
          <w:b/>
          <w:u w:val="single"/>
        </w:rPr>
        <w:t>Atención:</w:t>
      </w:r>
    </w:p>
    <w:p w:rsidR="00204632" w:rsidRPr="00912FC9" w:rsidRDefault="00204632" w:rsidP="00204632">
      <w:pPr>
        <w:rPr>
          <w:sz w:val="22"/>
          <w:szCs w:val="22"/>
        </w:rPr>
      </w:pPr>
      <w:r>
        <w:t xml:space="preserve">     </w:t>
      </w:r>
      <w:r w:rsidRPr="00912FC9">
        <w:rPr>
          <w:sz w:val="22"/>
          <w:szCs w:val="22"/>
        </w:rPr>
        <w:t>Es importante que los estudiantes conversen con sus compañeros (as) sobre las asignaciones que se dan en clase. Habrá ocasiones donde la maestra tendrá que explicar los trabajos de clase y tareas.  Por esa razón, es sumamente importante que le permitan a la maestra explicar lo que se va hacer en clase sin interrupciones para que todos escuchen y aprendan. Cuando necesite la atención de todos la maestra ara lo siguiente:</w:t>
      </w:r>
    </w:p>
    <w:p w:rsidR="00204632" w:rsidRPr="00912FC9" w:rsidRDefault="00204632" w:rsidP="00204632">
      <w:pPr>
        <w:rPr>
          <w:sz w:val="22"/>
          <w:szCs w:val="22"/>
        </w:rPr>
      </w:pPr>
    </w:p>
    <w:p w:rsidR="00204632" w:rsidRPr="00912FC9" w:rsidRDefault="00204632" w:rsidP="0020463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La maestra dice: Oye clase … Estudiantes responden: Oye Miss Cruz</w:t>
      </w:r>
    </w:p>
    <w:p w:rsidR="00204632" w:rsidRPr="00912FC9" w:rsidRDefault="00204632" w:rsidP="002046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12FC9">
        <w:rPr>
          <w:sz w:val="22"/>
          <w:szCs w:val="22"/>
        </w:rPr>
        <w:t>Dirá, clase su atención por favor.</w:t>
      </w:r>
    </w:p>
    <w:p w:rsidR="00204632" w:rsidRPr="00912FC9" w:rsidRDefault="00204632" w:rsidP="00204632">
      <w:pPr>
        <w:rPr>
          <w:sz w:val="22"/>
          <w:szCs w:val="22"/>
        </w:rPr>
      </w:pPr>
    </w:p>
    <w:p w:rsidR="00204632" w:rsidRPr="00912FC9" w:rsidRDefault="00204632" w:rsidP="00204632">
      <w:pPr>
        <w:jc w:val="center"/>
        <w:rPr>
          <w:sz w:val="22"/>
          <w:szCs w:val="22"/>
        </w:rPr>
      </w:pPr>
      <w:r w:rsidRPr="00912FC9">
        <w:rPr>
          <w:sz w:val="22"/>
          <w:szCs w:val="22"/>
        </w:rPr>
        <w:t>*Este proceso no debería de tardar más de 10 segundos.</w:t>
      </w:r>
      <w:r>
        <w:rPr>
          <w:sz w:val="22"/>
          <w:szCs w:val="22"/>
        </w:rPr>
        <w:t xml:space="preserve"> Si la clase no está</w:t>
      </w:r>
      <w:r w:rsidRPr="00912FC9">
        <w:rPr>
          <w:sz w:val="22"/>
          <w:szCs w:val="22"/>
        </w:rPr>
        <w:t xml:space="preserve"> lista para</w:t>
      </w:r>
      <w:r>
        <w:rPr>
          <w:sz w:val="22"/>
          <w:szCs w:val="22"/>
        </w:rPr>
        <w:t xml:space="preserve"> escuchar dentro del tiempo indicado la maestra agregará</w:t>
      </w:r>
      <w:r w:rsidRPr="00912FC9">
        <w:rPr>
          <w:sz w:val="22"/>
          <w:szCs w:val="22"/>
        </w:rPr>
        <w:t xml:space="preserve"> 10 segundos más después de clase</w:t>
      </w:r>
      <w:r>
        <w:rPr>
          <w:sz w:val="22"/>
          <w:szCs w:val="22"/>
        </w:rPr>
        <w:t xml:space="preserve"> o eliminará puntos de participación</w:t>
      </w:r>
      <w:r w:rsidRPr="00912FC9">
        <w:rPr>
          <w:sz w:val="22"/>
          <w:szCs w:val="22"/>
        </w:rPr>
        <w:t>.</w:t>
      </w:r>
    </w:p>
    <w:p w:rsidR="00204632" w:rsidRPr="00912FC9" w:rsidRDefault="00204632" w:rsidP="00204632">
      <w:pPr>
        <w:jc w:val="center"/>
        <w:rPr>
          <w:sz w:val="22"/>
          <w:szCs w:val="22"/>
        </w:rPr>
      </w:pPr>
    </w:p>
    <w:p w:rsidR="00204632" w:rsidRPr="00912FC9" w:rsidRDefault="00204632" w:rsidP="00204632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912FC9">
        <w:rPr>
          <w:sz w:val="22"/>
          <w:szCs w:val="22"/>
        </w:rPr>
        <w:t>Si solamente hay un estudiante que continua interrumpiendo ese estudiante tendrá consecuencias.</w:t>
      </w:r>
    </w:p>
    <w:p w:rsidR="00204632" w:rsidRDefault="00204632" w:rsidP="00204632"/>
    <w:p w:rsidR="00204632" w:rsidRPr="00912FC9" w:rsidRDefault="00204632" w:rsidP="00204632">
      <w:pPr>
        <w:rPr>
          <w:rFonts w:ascii="Papyrus" w:hAnsi="Papyrus" w:cs="Papyrus"/>
          <w:b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A60A563" wp14:editId="08B58DED">
            <wp:simplePos x="0" y="0"/>
            <wp:positionH relativeFrom="column">
              <wp:posOffset>3870325</wp:posOffset>
            </wp:positionH>
            <wp:positionV relativeFrom="paragraph">
              <wp:posOffset>8890</wp:posOffset>
            </wp:positionV>
            <wp:extent cx="2070735" cy="1846580"/>
            <wp:effectExtent l="228600" t="254000" r="189865" b="2362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vo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951358">
                      <a:off x="0" y="0"/>
                      <a:ext cx="2070735" cy="1846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erican Typewriter" w:hAnsi="American Typewriter" w:cs="Papyrus"/>
          <w:b/>
          <w:u w:val="single"/>
        </w:rPr>
        <w:t>Consecuencias:</w:t>
      </w:r>
      <w:r w:rsidRPr="00912FC9">
        <w:rPr>
          <w:rFonts w:ascii="Papyrus" w:hAnsi="Papyrus" w:cs="Papyrus"/>
          <w:b/>
          <w:u w:val="single"/>
        </w:rPr>
        <w:t xml:space="preserve">  </w:t>
      </w:r>
    </w:p>
    <w:p w:rsidR="00204632" w:rsidRPr="00912FC9" w:rsidRDefault="00204632" w:rsidP="0020463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12FC9">
        <w:rPr>
          <w:sz w:val="22"/>
          <w:szCs w:val="22"/>
        </w:rPr>
        <w:t xml:space="preserve">Advertencia verbal con una llamada a casa sobre su comportamiento. </w:t>
      </w:r>
    </w:p>
    <w:p w:rsidR="00204632" w:rsidRPr="00912FC9" w:rsidRDefault="00204632" w:rsidP="00204632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Pr="00912FC9">
        <w:rPr>
          <w:sz w:val="22"/>
          <w:szCs w:val="22"/>
        </w:rPr>
        <w:t>Referral</w:t>
      </w:r>
      <w:proofErr w:type="spellEnd"/>
      <w:r w:rsidRPr="00912FC9">
        <w:rPr>
          <w:sz w:val="22"/>
          <w:szCs w:val="22"/>
        </w:rPr>
        <w:t>.</w:t>
      </w:r>
    </w:p>
    <w:p w:rsidR="00204632" w:rsidRPr="007B25C4" w:rsidRDefault="00204632" w:rsidP="0020463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12FC9">
        <w:rPr>
          <w:sz w:val="22"/>
          <w:szCs w:val="22"/>
        </w:rPr>
        <w:t xml:space="preserve">Junta con el estudiante y sus padres/ guardián. </w:t>
      </w:r>
    </w:p>
    <w:p w:rsidR="00204632" w:rsidRDefault="00204632" w:rsidP="00204632">
      <w:pPr>
        <w:tabs>
          <w:tab w:val="left" w:pos="4947"/>
        </w:tabs>
        <w:rPr>
          <w:rFonts w:ascii="Papyrus" w:hAnsi="Papyrus" w:cs="Papyrus"/>
          <w:b/>
          <w:i/>
          <w:sz w:val="22"/>
          <w:szCs w:val="22"/>
        </w:rPr>
      </w:pPr>
    </w:p>
    <w:p w:rsidR="00204632" w:rsidRPr="007B25C4" w:rsidRDefault="00204632" w:rsidP="00204632">
      <w:pPr>
        <w:tabs>
          <w:tab w:val="left" w:pos="4947"/>
        </w:tabs>
        <w:rPr>
          <w:rFonts w:ascii="American Typewriter" w:hAnsi="American Typewriter" w:cs="Papyrus"/>
          <w:b/>
          <w:i/>
          <w:sz w:val="22"/>
          <w:szCs w:val="22"/>
        </w:rPr>
      </w:pPr>
      <w:r w:rsidRPr="007B25C4">
        <w:rPr>
          <w:rFonts w:ascii="American Typewriter" w:hAnsi="American Typewriter" w:cs="Papyrus"/>
          <w:b/>
          <w:i/>
          <w:sz w:val="22"/>
          <w:szCs w:val="22"/>
        </w:rPr>
        <w:t>*Comprendo las reglas del aula 16.</w:t>
      </w:r>
    </w:p>
    <w:p w:rsidR="00204632" w:rsidRPr="007751D5" w:rsidRDefault="00204632" w:rsidP="00204632">
      <w:pPr>
        <w:tabs>
          <w:tab w:val="left" w:pos="4947"/>
        </w:tabs>
        <w:rPr>
          <w:i/>
          <w:sz w:val="20"/>
          <w:szCs w:val="20"/>
        </w:rPr>
      </w:pPr>
      <w:r w:rsidRPr="007751D5">
        <w:rPr>
          <w:rFonts w:ascii="Lucida Handwriting" w:hAnsi="Lucida Handwriting"/>
          <w:i/>
          <w:sz w:val="20"/>
          <w:szCs w:val="20"/>
        </w:rPr>
        <w:t>Firma:____________________________</w:t>
      </w:r>
    </w:p>
    <w:p w:rsidR="00204632" w:rsidRPr="007751D5" w:rsidRDefault="00204632" w:rsidP="00204632">
      <w:pPr>
        <w:rPr>
          <w:rFonts w:ascii="Lucida Handwriting" w:hAnsi="Lucida Handwriting"/>
          <w:i/>
          <w:sz w:val="20"/>
          <w:szCs w:val="20"/>
        </w:rPr>
      </w:pPr>
      <w:r w:rsidRPr="007751D5">
        <w:rPr>
          <w:rFonts w:ascii="Lucida Handwriting" w:hAnsi="Lucida Handwriting"/>
          <w:i/>
          <w:sz w:val="20"/>
          <w:szCs w:val="20"/>
        </w:rPr>
        <w:t>Fecha:____________________</w:t>
      </w:r>
    </w:p>
    <w:p w:rsidR="00F96134" w:rsidRDefault="00F96134">
      <w:bookmarkStart w:id="0" w:name="_GoBack"/>
      <w:bookmarkEnd w:id="0"/>
    </w:p>
    <w:sectPr w:rsidR="00F96134" w:rsidSect="00F27A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48D6"/>
    <w:multiLevelType w:val="hybridMultilevel"/>
    <w:tmpl w:val="7EDE7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250F3"/>
    <w:multiLevelType w:val="hybridMultilevel"/>
    <w:tmpl w:val="B6C08E2A"/>
    <w:lvl w:ilvl="0" w:tplc="BD0AA6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23B67"/>
    <w:multiLevelType w:val="hybridMultilevel"/>
    <w:tmpl w:val="8EBE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370E"/>
    <w:multiLevelType w:val="hybridMultilevel"/>
    <w:tmpl w:val="EC46C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32"/>
    <w:rsid w:val="00204632"/>
    <w:rsid w:val="00326A25"/>
    <w:rsid w:val="00F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4C2E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32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32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Macintosh Word</Application>
  <DocSecurity>0</DocSecurity>
  <Lines>13</Lines>
  <Paragraphs>3</Paragraphs>
  <ScaleCrop>false</ScaleCrop>
  <Company>DCP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</dc:creator>
  <cp:keywords/>
  <dc:description/>
  <cp:lastModifiedBy>DCP</cp:lastModifiedBy>
  <cp:revision>1</cp:revision>
  <dcterms:created xsi:type="dcterms:W3CDTF">2014-08-16T17:41:00Z</dcterms:created>
  <dcterms:modified xsi:type="dcterms:W3CDTF">2014-08-16T17:41:00Z</dcterms:modified>
</cp:coreProperties>
</file>